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实验方案</w:t>
      </w:r>
    </w:p>
    <w:p>
      <w:pPr>
        <w:numPr>
          <w:ilvl w:val="0"/>
          <w:numId w:val="1"/>
        </w:numPr>
        <w:ind w:firstLine="42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实验目的：测试</w:t>
      </w:r>
      <w:r>
        <w:rPr>
          <w:rFonts w:hint="eastAsia"/>
          <w:lang w:val="en-US" w:eastAsia="zh-CN"/>
        </w:rPr>
        <w:t>不同类型声音</w:t>
      </w:r>
      <w:r>
        <w:rPr>
          <w:rFonts w:hint="eastAsia"/>
          <w:lang w:eastAsia="zh-CN"/>
        </w:rPr>
        <w:t>对人类</w:t>
      </w:r>
      <w:r>
        <w:rPr>
          <w:rFonts w:hint="eastAsia"/>
          <w:lang w:val="en-US" w:eastAsia="zh-CN"/>
        </w:rPr>
        <w:t>情绪</w:t>
      </w:r>
      <w:r>
        <w:rPr>
          <w:rFonts w:hint="eastAsia"/>
          <w:lang w:eastAsia="zh-CN"/>
        </w:rPr>
        <w:t>的影响；</w:t>
      </w:r>
      <w:r>
        <w:rPr>
          <w:rFonts w:hint="eastAsia"/>
          <w:lang w:val="en-US" w:eastAsia="zh-CN"/>
        </w:rPr>
        <w:t>测试年龄对皮肤电测试的影响</w:t>
      </w:r>
    </w:p>
    <w:p>
      <w:pPr>
        <w:numPr>
          <w:ilvl w:val="0"/>
          <w:numId w:val="1"/>
        </w:numPr>
        <w:ind w:left="0" w:leftChars="0" w:firstLine="42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实验假设：</w:t>
      </w:r>
    </w:p>
    <w:p>
      <w:pPr>
        <w:numPr>
          <w:numId w:val="0"/>
        </w:numPr>
        <w:ind w:left="42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 xml:space="preserve">① </w:t>
      </w:r>
      <w:r>
        <w:rPr>
          <w:rFonts w:hint="eastAsia"/>
          <w:lang w:val="en-US" w:eastAsia="zh-CN"/>
        </w:rPr>
        <w:t>在《不同听觉干扰对中学生阅读理解的影响》</w:t>
      </w:r>
      <w:r>
        <w:rPr>
          <w:rFonts w:hint="eastAsia"/>
          <w:vertAlign w:val="superscript"/>
          <w:lang w:val="en-US" w:eastAsia="zh-CN"/>
        </w:rPr>
        <w:t>[1]</w:t>
      </w:r>
      <w:r>
        <w:rPr>
          <w:rFonts w:hint="eastAsia"/>
          <w:lang w:val="en-US" w:eastAsia="zh-CN"/>
        </w:rPr>
        <w:t>中作者认为，非言语听觉干扰会影响工作效率，其中单音节噪音对工作效率起抑制作用，白噪音起促进作用。</w:t>
      </w:r>
    </w:p>
    <w:p>
      <w:pPr>
        <w:ind w:left="420" w:leftChars="0" w:firstLine="42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因此我们假设，</w:t>
      </w:r>
      <w:r>
        <w:rPr>
          <w:rFonts w:hint="eastAsia"/>
          <w:lang w:val="en-US" w:eastAsia="zh-CN"/>
        </w:rPr>
        <w:t>噪音会引起人的情绪的波动。</w:t>
      </w:r>
    </w:p>
    <w:p>
      <w:pPr>
        <w:ind w:left="42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fldChar w:fldCharType="begin"/>
      </w:r>
      <w:r>
        <w:rPr>
          <w:rFonts w:hint="eastAsia"/>
          <w:lang w:eastAsia="zh-CN"/>
        </w:rPr>
        <w:instrText xml:space="preserve"> = 2 \* GB3 \* MERGEFORMAT </w:instrText>
      </w:r>
      <w:r>
        <w:rPr>
          <w:rFonts w:hint="eastAsia"/>
          <w:lang w:eastAsia="zh-CN"/>
        </w:rPr>
        <w:fldChar w:fldCharType="separate"/>
      </w:r>
      <w:r>
        <w:t>②</w:t>
      </w:r>
      <w:r>
        <w:rPr>
          <w:rFonts w:hint="eastAsia"/>
          <w:lang w:eastAsia="zh-CN"/>
        </w:rPr>
        <w:fldChar w:fldCharType="end"/>
      </w:r>
      <w:r>
        <w:rPr>
          <w:rFonts w:hint="eastAsia"/>
          <w:lang w:eastAsia="zh-CN"/>
        </w:rPr>
        <w:t>Dhruba Jyoti Bora</w:t>
      </w:r>
      <w:r>
        <w:rPr>
          <w:rFonts w:hint="eastAsia"/>
          <w:lang w:val="en-US" w:eastAsia="zh-CN"/>
        </w:rPr>
        <w:t>在《Various skin impedance models based on physiological stratification》</w:t>
      </w:r>
      <w:r>
        <w:rPr>
          <w:rFonts w:hint="eastAsia"/>
          <w:vertAlign w:val="superscript"/>
          <w:lang w:val="en-US" w:eastAsia="zh-CN"/>
        </w:rPr>
        <w:t>[2]</w:t>
      </w:r>
      <w:r>
        <w:rPr>
          <w:rFonts w:hint="eastAsia"/>
          <w:vertAlign w:val="baseline"/>
          <w:lang w:val="en-US" w:eastAsia="zh-CN"/>
        </w:rPr>
        <w:t>中提到年龄会对皮肤电阻有一定的影响。</w:t>
      </w:r>
    </w:p>
    <w:p>
      <w:pPr>
        <w:ind w:left="42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因此我们假设，年龄越大，产生情绪时皮肤电测试仪的波动越小。</w:t>
      </w:r>
      <w:bookmarkStart w:id="0" w:name="_GoBack"/>
      <w:bookmarkEnd w:id="0"/>
    </w:p>
    <w:p>
      <w:pPr>
        <w:ind w:firstLine="420" w:firstLineChars="0"/>
        <w:rPr>
          <w:rFonts w:hint="eastAsia"/>
          <w:lang w:eastAsia="zh-CN"/>
        </w:rPr>
      </w:pP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、</w:t>
      </w:r>
      <w:r>
        <w:rPr>
          <w:rFonts w:hint="eastAsia"/>
          <w:lang w:eastAsia="zh-CN"/>
        </w:rPr>
        <w:t>实验方法：</w:t>
      </w:r>
    </w:p>
    <w:p>
      <w:pPr>
        <w:ind w:left="42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）</w:t>
      </w:r>
      <w:r>
        <w:rPr>
          <w:rFonts w:hint="eastAsia"/>
          <w:lang w:eastAsia="zh-CN"/>
        </w:rPr>
        <w:t>被试：</w:t>
      </w:r>
      <w:r>
        <w:rPr>
          <w:rFonts w:hint="eastAsia"/>
          <w:lang w:val="en-US" w:eastAsia="zh-CN"/>
        </w:rPr>
        <w:t xml:space="preserve">在西南大学内招收年龄相仿的大学生10名（18-20岁，其中5名为男性，5名为女性）、在职员工10名（35-40岁，其中5名为男性，5名为女性）、西南大学附属小学生10名（8-10岁，5名为男性，5名为女性）作为被试，分为三组，A组为10名大学生，B组为10名在职员工，C组为10名小学学生。</w:t>
      </w:r>
    </w:p>
    <w:p>
      <w:p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 xml:space="preserve">）实验材料：1.皮肤电测试仪</w:t>
      </w: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 xml:space="preserve">台  2.声音材料:从网络上征集100名被试测试出的噪音作为实验的噪音材料，按同样的标准得到了纯音乐材料。</w:t>
      </w:r>
    </w:p>
    <w:p>
      <w:p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 xml:space="preserve">）实验程序： </w:t>
      </w:r>
    </w:p>
    <w:p>
      <w:pPr>
        <w:ind w:left="42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实验</w:t>
      </w: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－A组被试进行不同类型声音</w:t>
      </w:r>
      <w:r>
        <w:rPr>
          <w:rFonts w:hint="eastAsia"/>
          <w:lang w:eastAsia="zh-CN"/>
        </w:rPr>
        <w:t>对人类</w:t>
      </w:r>
      <w:r>
        <w:rPr>
          <w:rFonts w:hint="eastAsia"/>
          <w:lang w:val="en-US" w:eastAsia="zh-CN"/>
        </w:rPr>
        <w:t>情绪</w:t>
      </w:r>
      <w:r>
        <w:rPr>
          <w:rFonts w:hint="eastAsia"/>
          <w:lang w:eastAsia="zh-CN"/>
        </w:rPr>
        <w:t>的影响</w:t>
      </w:r>
      <w:r>
        <w:rPr>
          <w:rFonts w:hint="eastAsia"/>
          <w:lang w:val="en-US" w:eastAsia="zh-CN"/>
        </w:rPr>
        <w:t xml:space="preserve">测试，每隔10秒钟随机播放噪音或是轻音乐共随机提供5次，让被试休息1分钟，然后继续随机呈现声音刺激5次。观察在不同声音播放时被试的情绪是否有波动，并且记录下结果。</w:t>
      </w:r>
    </w:p>
    <w:p>
      <w:p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实验</w:t>
      </w: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 xml:space="preserve">－调整仪器灵敏度，使指针的摆动范围在量程之内。使A组、B组、C组轮流进行噪音实验，观察每次情绪波动导致电流的最大值，并且记录下每次的数据，记录每一组情绪波动导致电流的最大值，并且分组分别计算平均值，比较每一组平均值。</w:t>
      </w:r>
    </w:p>
    <w:p>
      <w:pPr>
        <w:rPr>
          <w:rFonts w:hint="eastAsia"/>
          <w:lang w:eastAsia="zh-CN"/>
        </w:rPr>
      </w:pPr>
    </w:p>
    <w:p/>
    <w:p/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参考文献：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[1]王也.(2018).不同听觉干扰对中学生阅读理解的影响(硕士学位论文,辽宁师范大学).https://kns.cnki.net/KCMS/detail/detail.aspx?dbname=CMFD201901&amp;filename=1018168733.nh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[2]Dhruba Jyoti Bora &amp; Rajdeep Dasgupta.(2020).Various skin impedance models based on physiological stratification. IET Systems Biology(3),. doi:.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964B1"/>
    <w:multiLevelType w:val="singleLevel"/>
    <w:tmpl w:val="0E8964B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0590432"/>
    <w:rsid w:val="3AC7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639</Words>
  <Characters>647</Characters>
  <Paragraphs>11</Paragraphs>
  <TotalTime>10</TotalTime>
  <ScaleCrop>false</ScaleCrop>
  <LinksUpToDate>false</LinksUpToDate>
  <CharactersWithSpaces>665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2020-09-15T09:27:00Z</dcterms:created>
  <dc:creator>MI PAD 4</dc:creator>
  <cp:lastModifiedBy>再试一次</cp:lastModifiedBy>
  <dcterms:modified xsi:type="dcterms:W3CDTF">2020-09-22T13:01:57Z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实验方案</w:t>
      </w:r>
    </w:p>
    <w:p>
      <w:pPr>
        <w:numPr>
          <w:ilvl w:val="0"/>
          <w:numId w:val="1"/>
        </w:numPr>
        <w:ind w:firstLine="42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实验目的：测试</w:t>
      </w:r>
      <w:r>
        <w:rPr>
          <w:rFonts w:hint="eastAsia"/>
          <w:lang w:val="en-US" w:eastAsia="zh-CN"/>
        </w:rPr>
        <w:t>不同类型声音</w:t>
      </w:r>
      <w:r>
        <w:rPr>
          <w:rFonts w:hint="eastAsia"/>
          <w:lang w:eastAsia="zh-CN"/>
        </w:rPr>
        <w:t>对人类</w:t>
      </w:r>
      <w:r>
        <w:rPr>
          <w:rFonts w:hint="eastAsia"/>
          <w:lang w:val="en-US" w:eastAsia="zh-CN"/>
        </w:rPr>
        <w:t>情绪</w:t>
      </w:r>
      <w:r>
        <w:rPr>
          <w:rFonts w:hint="eastAsia"/>
          <w:lang w:eastAsia="zh-CN"/>
        </w:rPr>
        <w:t>的影响；</w:t>
      </w:r>
      <w:r>
        <w:rPr>
          <w:rFonts w:hint="eastAsia"/>
          <w:lang w:val="en-US" w:eastAsia="zh-CN"/>
        </w:rPr>
        <w:t>测试年龄对皮肤电测试的影响</w:t>
      </w:r>
    </w:p>
    <w:p>
      <w:pPr>
        <w:numPr>
          <w:ilvl w:val="0"/>
          <w:numId w:val="1"/>
        </w:numPr>
        <w:ind w:left="0" w:leftChars="0" w:firstLine="42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实验假设：</w:t>
      </w:r>
    </w:p>
    <w:p>
      <w:pPr>
        <w:numPr>
          <w:numId w:val="0"/>
        </w:numPr>
        <w:ind w:left="42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 xml:space="preserve">① </w:t>
      </w:r>
      <w:r>
        <w:rPr>
          <w:rFonts w:hint="eastAsia"/>
          <w:lang w:val="en-US" w:eastAsia="zh-CN"/>
        </w:rPr>
        <w:t>在《不同听觉干扰对中学生阅读理解的影响》</w:t>
      </w:r>
      <w:r>
        <w:rPr>
          <w:rFonts w:hint="eastAsia"/>
          <w:vertAlign w:val="superscript"/>
          <w:lang w:val="en-US" w:eastAsia="zh-CN"/>
        </w:rPr>
        <w:t>[1]</w:t>
      </w:r>
      <w:r>
        <w:rPr>
          <w:rFonts w:hint="eastAsia"/>
          <w:lang w:val="en-US" w:eastAsia="zh-CN"/>
        </w:rPr>
        <w:t>中作者认为，非言语听觉干扰会影响工作效率，其中单音节噪音对工作效率起抑制作用，白噪音起促进作用。</w:t>
      </w:r>
    </w:p>
    <w:p>
      <w:pPr>
        <w:ind w:left="420" w:leftChars="0" w:firstLine="42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因此我们假设，</w:t>
      </w:r>
      <w:r>
        <w:rPr>
          <w:rFonts w:hint="eastAsia"/>
          <w:lang w:val="en-US" w:eastAsia="zh-CN"/>
        </w:rPr>
        <w:t>噪音会引起人的情绪的波动。</w:t>
      </w:r>
    </w:p>
    <w:p>
      <w:pPr>
        <w:ind w:left="42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fldChar w:fldCharType="begin"/>
      </w:r>
      <w:r>
        <w:rPr>
          <w:rFonts w:hint="eastAsia"/>
          <w:lang w:eastAsia="zh-CN"/>
        </w:rPr>
        <w:instrText xml:space="preserve"> = 2 \* GB3 \* MERGEFORMAT </w:instrText>
      </w:r>
      <w:r>
        <w:rPr>
          <w:rFonts w:hint="eastAsia"/>
          <w:lang w:eastAsia="zh-CN"/>
        </w:rPr>
        <w:fldChar w:fldCharType="separate"/>
      </w:r>
      <w:r>
        <w:t>②</w:t>
      </w:r>
      <w:r>
        <w:rPr>
          <w:rFonts w:hint="eastAsia"/>
          <w:lang w:eastAsia="zh-CN"/>
        </w:rPr>
        <w:fldChar w:fldCharType="end"/>
      </w:r>
      <w:r>
        <w:rPr>
          <w:rFonts w:hint="eastAsia"/>
          <w:lang w:eastAsia="zh-CN"/>
        </w:rPr>
        <w:t>Dhruba Jyoti Bora</w:t>
      </w:r>
      <w:r>
        <w:rPr>
          <w:rFonts w:hint="eastAsia"/>
          <w:lang w:val="en-US" w:eastAsia="zh-CN"/>
        </w:rPr>
        <w:t>在《Various skin impedance models based on physiological stratification》</w:t>
      </w:r>
      <w:r>
        <w:rPr>
          <w:rFonts w:hint="eastAsia"/>
          <w:vertAlign w:val="superscript"/>
          <w:lang w:val="en-US" w:eastAsia="zh-CN"/>
        </w:rPr>
        <w:t>[2]</w:t>
      </w:r>
      <w:r>
        <w:rPr>
          <w:rFonts w:hint="eastAsia"/>
          <w:vertAlign w:val="baseline"/>
          <w:lang w:val="en-US" w:eastAsia="zh-CN"/>
        </w:rPr>
        <w:t>中提到年龄会对皮肤电阻有一定的影响。</w:t>
      </w:r>
    </w:p>
    <w:p>
      <w:pPr>
        <w:ind w:left="42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因此我们假设，年龄越大，产生情绪时皮肤电测试仪的波动越小。</w:t>
      </w:r>
      <w:bookmarkStart w:id="0" w:name="_GoBack"/>
      <w:bookmarkEnd w:id="0"/>
    </w:p>
    <w:p>
      <w:pPr>
        <w:ind w:firstLine="420" w:firstLineChars="0"/>
        <w:rPr>
          <w:rFonts w:hint="eastAsia"/>
          <w:lang w:eastAsia="zh-CN"/>
        </w:rPr>
      </w:pP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、</w:t>
      </w:r>
      <w:r>
        <w:rPr>
          <w:rFonts w:hint="eastAsia"/>
          <w:lang w:eastAsia="zh-CN"/>
        </w:rPr>
        <w:t>实验方法：</w:t>
      </w:r>
    </w:p>
    <w:p>
      <w:pPr>
        <w:ind w:left="42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）</w:t>
      </w:r>
      <w:r>
        <w:rPr>
          <w:rFonts w:hint="eastAsia"/>
          <w:lang w:eastAsia="zh-CN"/>
        </w:rPr>
        <w:t>被试：</w:t>
      </w:r>
      <w:r>
        <w:rPr>
          <w:rFonts w:hint="eastAsia"/>
          <w:lang w:val="en-US" w:eastAsia="zh-CN"/>
        </w:rPr>
        <w:t>在西南大学内招收年龄相仿的大学生10名（18-20岁，其中5名为男性，5名为女性）、在职员工10名（35-40岁，其中5名为男性，5名为女性）、西南大学附属小学幼儿10名（8-10岁，5名为男性，5名为女性）作为被试，分为三组，A组为10名大学生，B组为10名在职员工，C组为10名小学学生。</w:t>
      </w:r>
    </w:p>
    <w:p>
      <w:p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）实验材料：①皮肤电测试仪</w:t>
      </w: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台</w:t>
      </w:r>
    </w:p>
    <w:p>
      <w:p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 xml:space="preserve">）实验程序： </w:t>
      </w:r>
    </w:p>
    <w:p>
      <w:pPr>
        <w:ind w:left="42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实验</w:t>
      </w: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－A组被试进行不同类型声音</w:t>
      </w:r>
      <w:r>
        <w:rPr>
          <w:rFonts w:hint="eastAsia"/>
          <w:lang w:eastAsia="zh-CN"/>
        </w:rPr>
        <w:t>对人类</w:t>
      </w:r>
      <w:r>
        <w:rPr>
          <w:rFonts w:hint="eastAsia"/>
          <w:lang w:val="en-US" w:eastAsia="zh-CN"/>
        </w:rPr>
        <w:t>情绪</w:t>
      </w:r>
      <w:r>
        <w:rPr>
          <w:rFonts w:hint="eastAsia"/>
          <w:lang w:eastAsia="zh-CN"/>
        </w:rPr>
        <w:t>的影响</w:t>
      </w:r>
      <w:r>
        <w:rPr>
          <w:rFonts w:hint="eastAsia"/>
          <w:lang w:val="en-US" w:eastAsia="zh-CN"/>
        </w:rPr>
        <w:t>测试，每隔10秒钟随机播放噪音或是轻音乐（每个5次，顺序随机），观察在不同声音播放时被试的情绪是否有波动，并且记录下结果。</w:t>
      </w:r>
    </w:p>
    <w:p>
      <w:p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实验</w:t>
      </w: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－使A组、B组、C组轮流进行噪音实验，观察每次情绪波动导致电流的最大值，并且记录下每次的数据，记录每一组情绪波动导致电流的最大值，并且分组分别计算平均值，比较每一组平均值。</w:t>
      </w:r>
    </w:p>
    <w:p>
      <w:pPr>
        <w:rPr>
          <w:rFonts w:hint="eastAsia"/>
          <w:lang w:eastAsia="zh-CN"/>
        </w:rPr>
      </w:pPr>
    </w:p>
    <w:p/>
    <w:p/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参考文献：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[1]王也.(2018).不同听觉干扰对中学生阅读理解的影响(硕士学位论文,辽宁师范大学).https://kns.cnki.net/KCMS/detail/detail.aspx?dbname=CMFD201901&amp;filename=1018168733.nh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[2]Dhruba Jyoti Bora &amp; Rajdeep Dasgupta.(2020).Various skin impedance models based on physiological stratification. IET Systems Biology(3),. doi:.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treport/opRecord.xml>p_8(0);p_9(0,0);p_11(0);p_12(0);
</file>